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02" w:rsidRDefault="00D35D0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ΕΛΛΗΝΙΚΗ   ΔΗΜΟΚΡΑΤΙΑ                                            </w:t>
      </w:r>
    </w:p>
    <w:p w:rsidR="00D35D02" w:rsidRDefault="00D35D0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ΔΗΜΟΣ ΗΡΩΙΚΗΣ ΠΟΛΗΣ ΝΑΟΥΣΑΣ                             </w:t>
      </w:r>
    </w:p>
    <w:p w:rsidR="00D35D02" w:rsidRDefault="00D35D0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ΔΗΜΟΤΙΚΗ ΕΝΟΤΗΤΑ ΝΑΟΥΣΑΣ</w:t>
      </w:r>
    </w:p>
    <w:p w:rsidR="00D35D02" w:rsidRDefault="00D35D02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Διεύθυνση  Τεχνικών Υπηρεσιών  </w:t>
      </w:r>
    </w:p>
    <w:p w:rsidR="00D35D02" w:rsidRDefault="00D35D02">
      <w:pPr>
        <w:pStyle w:val="1"/>
        <w:rPr>
          <w:rFonts w:ascii="Arial" w:hAnsi="Arial"/>
        </w:rPr>
      </w:pPr>
      <w:r>
        <w:rPr>
          <w:rFonts w:ascii="Arial" w:hAnsi="Arial"/>
        </w:rPr>
        <w:t>Τμήμα Η/Μ – Γραφείο  Κίνησης</w:t>
      </w:r>
    </w:p>
    <w:p w:rsidR="00D35D02" w:rsidRDefault="00D35D02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Πληροφορίες : </w:t>
      </w:r>
      <w:proofErr w:type="spellStart"/>
      <w:r w:rsidR="00B95778">
        <w:rPr>
          <w:rFonts w:ascii="Arial" w:hAnsi="Arial"/>
        </w:rPr>
        <w:t>Λούκαρης</w:t>
      </w:r>
      <w:proofErr w:type="spellEnd"/>
      <w:r>
        <w:rPr>
          <w:rFonts w:ascii="Arial" w:hAnsi="Arial"/>
        </w:rPr>
        <w:t xml:space="preserve"> </w:t>
      </w:r>
      <w:r w:rsidR="00B95778">
        <w:rPr>
          <w:rFonts w:ascii="Arial" w:hAnsi="Arial"/>
        </w:rPr>
        <w:t>Κυριάκος</w:t>
      </w:r>
      <w:r>
        <w:rPr>
          <w:rFonts w:ascii="Arial" w:hAnsi="Arial"/>
        </w:rPr>
        <w:t xml:space="preserve"> </w:t>
      </w:r>
    </w:p>
    <w:p w:rsidR="00D35D02" w:rsidRDefault="00D35D02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Τηλ</w:t>
      </w:r>
      <w:proofErr w:type="spellEnd"/>
      <w:r>
        <w:rPr>
          <w:rFonts w:ascii="Arial" w:hAnsi="Arial"/>
          <w:b/>
        </w:rPr>
        <w:t>. 23323</w:t>
      </w:r>
      <w:r w:rsidRPr="00B95778">
        <w:rPr>
          <w:rFonts w:ascii="Arial" w:hAnsi="Arial"/>
          <w:b/>
        </w:rPr>
        <w:t>50</w:t>
      </w:r>
      <w:r w:rsidR="00B95778">
        <w:rPr>
          <w:rFonts w:ascii="Arial" w:hAnsi="Arial"/>
          <w:b/>
        </w:rPr>
        <w:t>320</w:t>
      </w:r>
      <w:r>
        <w:rPr>
          <w:rFonts w:ascii="Arial" w:hAnsi="Arial"/>
          <w:b/>
        </w:rPr>
        <w:t xml:space="preserve"> φαξ 2332027884</w:t>
      </w:r>
    </w:p>
    <w:p w:rsidR="00D35D02" w:rsidRPr="00B95778" w:rsidRDefault="00D35D02">
      <w:pPr>
        <w:rPr>
          <w:rFonts w:ascii="Arial" w:hAnsi="Arial"/>
          <w:b/>
        </w:rPr>
      </w:pPr>
    </w:p>
    <w:p w:rsidR="00D35D02" w:rsidRPr="00B95778" w:rsidRDefault="00D35D02">
      <w:pPr>
        <w:rPr>
          <w:rFonts w:ascii="Arial" w:hAnsi="Arial"/>
          <w:b/>
        </w:rPr>
      </w:pPr>
    </w:p>
    <w:p w:rsidR="00D35D02" w:rsidRPr="00B95778" w:rsidRDefault="00D35D02">
      <w:pPr>
        <w:rPr>
          <w:rFonts w:ascii="Arial" w:hAnsi="Arial"/>
          <w:b/>
        </w:rPr>
      </w:pPr>
    </w:p>
    <w:p w:rsidR="00D35D02" w:rsidRDefault="00795E56" w:rsidP="00795E56">
      <w:pPr>
        <w:pStyle w:val="2"/>
        <w:tabs>
          <w:tab w:val="clear" w:pos="0"/>
        </w:tabs>
        <w:spacing w:line="360" w:lineRule="auto"/>
        <w:ind w:left="3600" w:firstLine="0"/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Εισήγηση προς</w:t>
      </w:r>
    </w:p>
    <w:p w:rsidR="00795E56" w:rsidRDefault="00D35D02" w:rsidP="00795E56">
      <w:pPr>
        <w:pStyle w:val="3"/>
      </w:pPr>
      <w:r w:rsidRPr="00B95778">
        <w:t xml:space="preserve">                                 </w:t>
      </w:r>
      <w:r>
        <w:t>Τ</w:t>
      </w:r>
      <w:r w:rsidR="00795E56">
        <w:t xml:space="preserve">ο Δημοτικό Συμβούλιο </w:t>
      </w:r>
      <w:proofErr w:type="spellStart"/>
      <w:r w:rsidR="00795E56">
        <w:t>Δ.Νάουσας</w:t>
      </w:r>
      <w:proofErr w:type="spellEnd"/>
    </w:p>
    <w:p w:rsidR="00795E56" w:rsidRDefault="00795E56" w:rsidP="00795E56">
      <w:pPr>
        <w:pStyle w:val="3"/>
        <w:tabs>
          <w:tab w:val="clear" w:pos="0"/>
        </w:tabs>
      </w:pPr>
    </w:p>
    <w:p w:rsidR="00D35D02" w:rsidRPr="00795E56" w:rsidRDefault="00D35D02" w:rsidP="00795E56">
      <w:pPr>
        <w:pStyle w:val="3"/>
        <w:tabs>
          <w:tab w:val="clear" w:pos="0"/>
        </w:tabs>
        <w:ind w:left="0" w:firstLine="0"/>
      </w:pPr>
      <w:r w:rsidRPr="00795E56">
        <w:t xml:space="preserve">                                                                                                                      </w:t>
      </w:r>
    </w:p>
    <w:p w:rsidR="00D35D02" w:rsidRPr="00795E56" w:rsidRDefault="00D35D02">
      <w:r w:rsidRPr="00795E56">
        <w:t xml:space="preserve">                                                                                                               </w:t>
      </w:r>
    </w:p>
    <w:p w:rsidR="00795E56" w:rsidRDefault="00795E56" w:rsidP="00795E56">
      <w:pPr>
        <w:pStyle w:val="5"/>
        <w:ind w:left="851" w:hanging="851"/>
        <w:rPr>
          <w:rFonts w:ascii="Times New Roman" w:hAnsi="Times New Roman"/>
          <w:b w:val="0"/>
          <w:i w:val="0"/>
          <w:iCs w:val="0"/>
          <w:sz w:val="22"/>
          <w:szCs w:val="22"/>
        </w:rPr>
      </w:pPr>
      <w:r w:rsidRPr="00AA3067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ΘΕΜΑ :  </w:t>
      </w:r>
      <w:r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Λήξη </w:t>
      </w:r>
      <w:r w:rsidR="00C808FF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Σύμβασης </w:t>
      </w:r>
      <w:r>
        <w:rPr>
          <w:rFonts w:ascii="Times New Roman" w:hAnsi="Times New Roman"/>
          <w:b w:val="0"/>
          <w:i w:val="0"/>
          <w:iCs w:val="0"/>
          <w:sz w:val="22"/>
          <w:szCs w:val="22"/>
        </w:rPr>
        <w:t>Χρησιδανείου μεταξύ Δήμου Νάουσας και ΝΠΔΔ με την επωνυμία « Κέντρο Κοινωνικής Προστασίας και Αλληλεγγύης δήμου Νάουσας »</w:t>
      </w:r>
    </w:p>
    <w:p w:rsidR="00795E56" w:rsidRPr="00DE0719" w:rsidRDefault="00795E56" w:rsidP="00795E56">
      <w:pPr>
        <w:ind w:firstLine="720"/>
      </w:pPr>
    </w:p>
    <w:p w:rsidR="00795E56" w:rsidRPr="00AA3067" w:rsidRDefault="00795E56" w:rsidP="00795E56">
      <w:pPr>
        <w:pStyle w:val="a4"/>
        <w:jc w:val="both"/>
        <w:rPr>
          <w:sz w:val="22"/>
          <w:szCs w:val="22"/>
        </w:rPr>
      </w:pPr>
      <w:r w:rsidRPr="00AA3067">
        <w:rPr>
          <w:sz w:val="22"/>
          <w:szCs w:val="22"/>
        </w:rPr>
        <w:t xml:space="preserve">   Έχοντας υπόψη</w:t>
      </w:r>
      <w:r>
        <w:rPr>
          <w:sz w:val="22"/>
          <w:szCs w:val="22"/>
        </w:rPr>
        <w:t>:</w:t>
      </w:r>
    </w:p>
    <w:p w:rsidR="00795E56" w:rsidRPr="00AA3067" w:rsidRDefault="00795E56" w:rsidP="00795E56">
      <w:pPr>
        <w:rPr>
          <w:b/>
          <w:bCs/>
          <w:i/>
          <w:sz w:val="22"/>
          <w:szCs w:val="22"/>
        </w:rPr>
      </w:pPr>
    </w:p>
    <w:p w:rsidR="00795E56" w:rsidRDefault="00795E56" w:rsidP="00795E56">
      <w:pPr>
        <w:numPr>
          <w:ilvl w:val="0"/>
          <w:numId w:val="3"/>
        </w:numPr>
        <w:suppressAutoHyphens w:val="0"/>
        <w:rPr>
          <w:iCs/>
          <w:sz w:val="22"/>
          <w:szCs w:val="22"/>
        </w:rPr>
      </w:pPr>
      <w:r w:rsidRPr="00AA3067">
        <w:rPr>
          <w:iCs/>
          <w:sz w:val="22"/>
          <w:szCs w:val="22"/>
        </w:rPr>
        <w:t>Το Ν.4270/2014 (ΦΕΚ143/Α/2014)  Αρχές δημοσιονομικής διαχείρισης και εποπτείας (ενσωμάτωση της Οδηγίας 2011/85/ΕΕ) - δημόσιο λογιστικό και άλλες διατάξεις</w:t>
      </w:r>
    </w:p>
    <w:p w:rsidR="00795E56" w:rsidRDefault="00795E56" w:rsidP="00795E56">
      <w:pPr>
        <w:numPr>
          <w:ilvl w:val="0"/>
          <w:numId w:val="3"/>
        </w:numPr>
        <w:suppressAutoHyphens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Την υπ. </w:t>
      </w:r>
      <w:proofErr w:type="spellStart"/>
      <w:r>
        <w:rPr>
          <w:iCs/>
          <w:sz w:val="22"/>
          <w:szCs w:val="22"/>
        </w:rPr>
        <w:t>Αριθμ</w:t>
      </w:r>
      <w:proofErr w:type="spellEnd"/>
      <w:r>
        <w:rPr>
          <w:iCs/>
          <w:sz w:val="22"/>
          <w:szCs w:val="22"/>
        </w:rPr>
        <w:t xml:space="preserve"> . 4Κ/2020 Προκήρυξη του ΑΣΕΠ ( Φ.Ε.Κ 15/τ. ΑΣΕΠ/18-05-2020), πλήρωση με σειρά προτεραιότητας 2.909 θέσεων τακτικού προσωπικού σε Ο.Τ.Α, Α΄ σύμφωνα με τις διατάξεις του άρθρου 18 του Ν. 2190/1994, όπως τροποποιήθηκε  μεταγενέστερα με τις διατάξεις του Ν. 4765/2021</w:t>
      </w:r>
    </w:p>
    <w:p w:rsidR="00795E56" w:rsidRDefault="00795E56" w:rsidP="00795E56">
      <w:pPr>
        <w:numPr>
          <w:ilvl w:val="0"/>
          <w:numId w:val="3"/>
        </w:numPr>
        <w:suppressAutoHyphens w:val="0"/>
        <w:rPr>
          <w:iCs/>
          <w:sz w:val="22"/>
          <w:szCs w:val="22"/>
        </w:rPr>
      </w:pPr>
      <w:r>
        <w:rPr>
          <w:iCs/>
          <w:sz w:val="22"/>
          <w:szCs w:val="22"/>
        </w:rPr>
        <w:t>Τα ΦΕΚ 1796/Γ/29-07-2022 και 1866/Γ/08-08-2022 έκδοση των Οριστικών Αποτελεσμάτων της Προκήρυξης της 4Κ/2020 κατηγορίας ΤΕ,ΔΕ και ΥΕ</w:t>
      </w:r>
    </w:p>
    <w:p w:rsidR="00795E56" w:rsidRDefault="00795E56" w:rsidP="00795E56">
      <w:pPr>
        <w:numPr>
          <w:ilvl w:val="0"/>
          <w:numId w:val="3"/>
        </w:numPr>
        <w:suppressAutoHyphens w:val="0"/>
        <w:rPr>
          <w:iCs/>
          <w:sz w:val="22"/>
          <w:szCs w:val="22"/>
        </w:rPr>
      </w:pPr>
      <w:r>
        <w:rPr>
          <w:iCs/>
          <w:sz w:val="22"/>
          <w:szCs w:val="22"/>
        </w:rPr>
        <w:t>Τα ΦΕΚ Διορισμού 1038/Γ/19-04-2023, 1064/Γ/20-04-2023, 1104/Γ/20-04-2023 και 1128/Γ/21-04-2023</w:t>
      </w:r>
    </w:p>
    <w:p w:rsidR="00795E56" w:rsidRDefault="00795E56" w:rsidP="00795E56">
      <w:pPr>
        <w:numPr>
          <w:ilvl w:val="0"/>
          <w:numId w:val="3"/>
        </w:numPr>
        <w:suppressAutoHyphens w:val="0"/>
        <w:rPr>
          <w:iCs/>
          <w:sz w:val="22"/>
          <w:szCs w:val="22"/>
        </w:rPr>
      </w:pPr>
      <w:r w:rsidRPr="00823BBF">
        <w:rPr>
          <w:iCs/>
          <w:sz w:val="22"/>
          <w:szCs w:val="22"/>
        </w:rPr>
        <w:t xml:space="preserve">Την  </w:t>
      </w:r>
      <w:proofErr w:type="spellStart"/>
      <w:r w:rsidRPr="00823BBF">
        <w:rPr>
          <w:iCs/>
          <w:sz w:val="22"/>
          <w:szCs w:val="22"/>
        </w:rPr>
        <w:t>υπ΄αριθμ</w:t>
      </w:r>
      <w:proofErr w:type="spellEnd"/>
      <w:r w:rsidRPr="00823BBF">
        <w:rPr>
          <w:iCs/>
          <w:sz w:val="22"/>
          <w:szCs w:val="22"/>
        </w:rPr>
        <w:t xml:space="preserve"> 381/2012 απόφαση Δημοτικού Συμβουλίου </w:t>
      </w:r>
      <w:r>
        <w:rPr>
          <w:iCs/>
          <w:sz w:val="22"/>
          <w:szCs w:val="22"/>
        </w:rPr>
        <w:t xml:space="preserve">Δ. Νάουσας </w:t>
      </w:r>
      <w:r w:rsidRPr="00823BBF">
        <w:rPr>
          <w:iCs/>
          <w:sz w:val="22"/>
          <w:szCs w:val="22"/>
        </w:rPr>
        <w:t>για την σύναψη χρησιδανείου μεταξύ Δήμου Νάουσας και ΝΠΔΔ με την επωνυμία « Κέντρο Κοινωνικής Προστασίας και Αλληλεγγύης δήμου Νάουσας</w:t>
      </w:r>
    </w:p>
    <w:p w:rsidR="00795E56" w:rsidRDefault="00795E56" w:rsidP="00795E56">
      <w:pPr>
        <w:numPr>
          <w:ilvl w:val="0"/>
          <w:numId w:val="3"/>
        </w:numPr>
        <w:suppressAutoHyphens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Την υπ. </w:t>
      </w:r>
      <w:proofErr w:type="spellStart"/>
      <w:r>
        <w:rPr>
          <w:iCs/>
          <w:sz w:val="22"/>
          <w:szCs w:val="22"/>
        </w:rPr>
        <w:t>Αριθμ</w:t>
      </w:r>
      <w:proofErr w:type="spellEnd"/>
      <w:r>
        <w:rPr>
          <w:iCs/>
          <w:sz w:val="22"/>
          <w:szCs w:val="22"/>
        </w:rPr>
        <w:t xml:space="preserve"> απόφαση 75/2012 Δ.Σ του Ν.Π με την οποία εγκρίνει την αποδοχή για χρήση τριών αυτοκινήτων του Δήμου Νάουσας</w:t>
      </w:r>
    </w:p>
    <w:p w:rsidR="00795E56" w:rsidRPr="00823BBF" w:rsidRDefault="00795E56" w:rsidP="00795E56">
      <w:pPr>
        <w:numPr>
          <w:ilvl w:val="0"/>
          <w:numId w:val="3"/>
        </w:numPr>
        <w:suppressAutoHyphens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Την υπ. </w:t>
      </w:r>
      <w:proofErr w:type="spellStart"/>
      <w:r>
        <w:rPr>
          <w:iCs/>
          <w:sz w:val="22"/>
          <w:szCs w:val="22"/>
        </w:rPr>
        <w:t>Αριθμ</w:t>
      </w:r>
      <w:proofErr w:type="spellEnd"/>
      <w:r>
        <w:rPr>
          <w:iCs/>
          <w:sz w:val="22"/>
          <w:szCs w:val="22"/>
        </w:rPr>
        <w:t xml:space="preserve"> 52/21133/15-12-2022 απόφαση Δημάρχου για παροχή έγκρισης για </w:t>
      </w:r>
      <w:proofErr w:type="spellStart"/>
      <w:r>
        <w:rPr>
          <w:iCs/>
          <w:sz w:val="22"/>
          <w:szCs w:val="22"/>
        </w:rPr>
        <w:t>κατ΄</w:t>
      </w:r>
      <w:proofErr w:type="spellEnd"/>
      <w:r>
        <w:rPr>
          <w:iCs/>
          <w:sz w:val="22"/>
          <w:szCs w:val="22"/>
        </w:rPr>
        <w:t xml:space="preserve"> εξαίρεση οδήγησης οχημάτων που διατέθηκαν με χρησιδάνειο στο ΚΚΠ &amp; Α Δήμου Νάουσας Νομού Ημαθίας </w:t>
      </w:r>
    </w:p>
    <w:p w:rsidR="00795E56" w:rsidRPr="00AA3067" w:rsidRDefault="00795E56" w:rsidP="00795E56">
      <w:pPr>
        <w:ind w:left="720"/>
        <w:rPr>
          <w:iCs/>
          <w:sz w:val="22"/>
          <w:szCs w:val="22"/>
        </w:rPr>
      </w:pPr>
    </w:p>
    <w:p w:rsidR="00795E56" w:rsidRPr="00AA3067" w:rsidRDefault="00795E56" w:rsidP="00795E56">
      <w:pPr>
        <w:pStyle w:val="a4"/>
        <w:ind w:left="765"/>
        <w:jc w:val="both"/>
        <w:rPr>
          <w:iCs/>
          <w:sz w:val="22"/>
          <w:szCs w:val="22"/>
        </w:rPr>
      </w:pPr>
    </w:p>
    <w:p w:rsidR="00795E56" w:rsidRPr="00AA3067" w:rsidRDefault="00795E56" w:rsidP="00795E56">
      <w:pPr>
        <w:pStyle w:val="a4"/>
        <w:jc w:val="both"/>
        <w:rPr>
          <w:iCs/>
          <w:sz w:val="22"/>
          <w:szCs w:val="22"/>
        </w:rPr>
      </w:pPr>
    </w:p>
    <w:p w:rsidR="00795E56" w:rsidRPr="00AA3067" w:rsidRDefault="00795E56" w:rsidP="00795E56">
      <w:pPr>
        <w:pStyle w:val="a4"/>
        <w:jc w:val="both"/>
        <w:rPr>
          <w:iCs/>
          <w:sz w:val="22"/>
          <w:szCs w:val="22"/>
        </w:rPr>
      </w:pPr>
    </w:p>
    <w:p w:rsidR="00795E56" w:rsidRPr="00AA3067" w:rsidRDefault="00795E56" w:rsidP="00795E56">
      <w:pPr>
        <w:pStyle w:val="a4"/>
        <w:jc w:val="center"/>
        <w:rPr>
          <w:b/>
          <w:bCs/>
          <w:iCs/>
          <w:sz w:val="22"/>
          <w:szCs w:val="22"/>
        </w:rPr>
      </w:pPr>
      <w:r w:rsidRPr="00AA3067">
        <w:rPr>
          <w:b/>
          <w:bCs/>
          <w:iCs/>
          <w:sz w:val="22"/>
          <w:szCs w:val="22"/>
        </w:rPr>
        <w:t>ΕΙΣΗΓΟΥΜΑΙ</w:t>
      </w:r>
    </w:p>
    <w:p w:rsidR="00795E56" w:rsidRPr="00AA3067" w:rsidRDefault="00795E56" w:rsidP="00795E56">
      <w:pPr>
        <w:pStyle w:val="a4"/>
        <w:jc w:val="center"/>
        <w:rPr>
          <w:b/>
          <w:bCs/>
          <w:iCs/>
          <w:sz w:val="22"/>
          <w:szCs w:val="22"/>
        </w:rPr>
      </w:pPr>
    </w:p>
    <w:p w:rsidR="00795E56" w:rsidRPr="00AA3067" w:rsidRDefault="00795E56" w:rsidP="00795E56">
      <w:pPr>
        <w:pStyle w:val="a4"/>
        <w:jc w:val="both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Την </w:t>
      </w:r>
      <w:r>
        <w:rPr>
          <w:bCs/>
          <w:sz w:val="22"/>
          <w:szCs w:val="22"/>
        </w:rPr>
        <w:t>λ</w:t>
      </w:r>
      <w:r w:rsidRPr="00823BBF">
        <w:rPr>
          <w:bCs/>
          <w:sz w:val="22"/>
          <w:szCs w:val="22"/>
        </w:rPr>
        <w:t>ήξη</w:t>
      </w:r>
      <w:r w:rsidR="00C808FF">
        <w:rPr>
          <w:bCs/>
          <w:sz w:val="22"/>
          <w:szCs w:val="22"/>
        </w:rPr>
        <w:t xml:space="preserve"> της σύμβασης</w:t>
      </w:r>
      <w:r w:rsidRPr="00823BBF">
        <w:rPr>
          <w:bCs/>
          <w:sz w:val="22"/>
          <w:szCs w:val="22"/>
        </w:rPr>
        <w:t xml:space="preserve"> Χρησιδανείου μεταξύ </w:t>
      </w:r>
      <w:r>
        <w:rPr>
          <w:bCs/>
          <w:sz w:val="22"/>
          <w:szCs w:val="22"/>
        </w:rPr>
        <w:t xml:space="preserve">του </w:t>
      </w:r>
      <w:r w:rsidRPr="00823BBF">
        <w:rPr>
          <w:bCs/>
          <w:sz w:val="22"/>
          <w:szCs w:val="22"/>
        </w:rPr>
        <w:t xml:space="preserve">Δήμου Νάουσας και </w:t>
      </w:r>
      <w:r>
        <w:rPr>
          <w:bCs/>
          <w:sz w:val="22"/>
          <w:szCs w:val="22"/>
        </w:rPr>
        <w:t xml:space="preserve">του </w:t>
      </w:r>
      <w:r w:rsidRPr="00823BBF">
        <w:rPr>
          <w:bCs/>
          <w:sz w:val="22"/>
          <w:szCs w:val="22"/>
        </w:rPr>
        <w:t>ΝΠΔΔ με την επωνυμία « Κέντρο Κοινωνικής Προστασίας και Αλληλεγγύης δήμου Νάουσας</w:t>
      </w:r>
      <w:r>
        <w:rPr>
          <w:bCs/>
          <w:sz w:val="22"/>
          <w:szCs w:val="22"/>
        </w:rPr>
        <w:t xml:space="preserve"> »</w:t>
      </w:r>
      <w:r w:rsidRPr="00AA3067">
        <w:rPr>
          <w:i/>
          <w:sz w:val="22"/>
          <w:szCs w:val="22"/>
        </w:rPr>
        <w:tab/>
      </w:r>
      <w:r>
        <w:rPr>
          <w:iCs/>
          <w:sz w:val="22"/>
          <w:szCs w:val="22"/>
        </w:rPr>
        <w:t xml:space="preserve"> των τριών παρακάτω αυτοκινήτων που είχαν παραχωρηθεί στο Ν.Π  από το Δήμο Νάουσας για αόριστο χρόνο για το πρόγραμμα ¨Βοήθεια στο Σπίτι ¨ , καθώς το αναφερόμενο πρόγραμμα θα υλοποιείται από τον Δήμο Νάουσας από 02-05-2023. </w:t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  <w:r w:rsidRPr="00AA3067">
        <w:rPr>
          <w:i/>
          <w:sz w:val="22"/>
          <w:szCs w:val="22"/>
        </w:rPr>
        <w:tab/>
      </w:r>
    </w:p>
    <w:p w:rsidR="00795E56" w:rsidRPr="003F49E7" w:rsidRDefault="00795E56" w:rsidP="00795E56">
      <w:pPr>
        <w:pStyle w:val="a4"/>
        <w:jc w:val="both"/>
        <w:rPr>
          <w:iCs/>
          <w:sz w:val="22"/>
          <w:szCs w:val="22"/>
        </w:rPr>
      </w:pPr>
      <w:r w:rsidRPr="003F49E7">
        <w:rPr>
          <w:iCs/>
          <w:sz w:val="22"/>
          <w:szCs w:val="22"/>
        </w:rPr>
        <w:t>1.</w:t>
      </w:r>
      <w:bookmarkStart w:id="0" w:name="_Hlk133575797"/>
      <w:r w:rsidRPr="003F49E7">
        <w:rPr>
          <w:iCs/>
          <w:sz w:val="22"/>
          <w:szCs w:val="22"/>
        </w:rPr>
        <w:t xml:space="preserve">Το υπ΄αριθμ.ΚΗΥ7372 επιβατικό αυτοκίνητο κατασκευής </w:t>
      </w:r>
      <w:r w:rsidRPr="003F49E7">
        <w:rPr>
          <w:iCs/>
          <w:sz w:val="22"/>
          <w:szCs w:val="22"/>
          <w:lang w:val="en-US"/>
        </w:rPr>
        <w:t>HYUNDAI</w:t>
      </w:r>
      <w:r w:rsidRPr="003F49E7">
        <w:rPr>
          <w:iCs/>
          <w:sz w:val="22"/>
          <w:szCs w:val="22"/>
        </w:rPr>
        <w:t xml:space="preserve"> </w:t>
      </w:r>
      <w:r w:rsidRPr="003F49E7">
        <w:rPr>
          <w:iCs/>
          <w:sz w:val="22"/>
          <w:szCs w:val="22"/>
          <w:lang w:val="en-US"/>
        </w:rPr>
        <w:t>MOTORS</w:t>
      </w:r>
      <w:r w:rsidRPr="003F49E7">
        <w:rPr>
          <w:iCs/>
          <w:sz w:val="22"/>
          <w:szCs w:val="22"/>
        </w:rPr>
        <w:t xml:space="preserve"> </w:t>
      </w:r>
      <w:r w:rsidRPr="003F49E7">
        <w:rPr>
          <w:iCs/>
          <w:sz w:val="22"/>
          <w:szCs w:val="22"/>
          <w:lang w:val="en-US"/>
        </w:rPr>
        <w:t>C</w:t>
      </w:r>
      <w:r w:rsidRPr="003F49E7">
        <w:rPr>
          <w:iCs/>
          <w:sz w:val="22"/>
          <w:szCs w:val="22"/>
        </w:rPr>
        <w:t xml:space="preserve"> ΤΥΠΟΥ ΜΑΤΡΙΧ χρώματος ασημί , με αριθμό πλαισίου </w:t>
      </w:r>
      <w:r w:rsidRPr="003F49E7">
        <w:rPr>
          <w:iCs/>
          <w:sz w:val="22"/>
          <w:szCs w:val="22"/>
          <w:lang w:val="en-US"/>
        </w:rPr>
        <w:t>KMHPM</w:t>
      </w:r>
      <w:r w:rsidRPr="003F49E7">
        <w:rPr>
          <w:iCs/>
          <w:sz w:val="22"/>
          <w:szCs w:val="22"/>
        </w:rPr>
        <w:t>81</w:t>
      </w:r>
      <w:r w:rsidRPr="003F49E7">
        <w:rPr>
          <w:iCs/>
          <w:sz w:val="22"/>
          <w:szCs w:val="22"/>
          <w:lang w:val="en-US"/>
        </w:rPr>
        <w:t>CP</w:t>
      </w:r>
      <w:r w:rsidRPr="003F49E7">
        <w:rPr>
          <w:iCs/>
          <w:sz w:val="22"/>
          <w:szCs w:val="22"/>
        </w:rPr>
        <w:t>2</w:t>
      </w:r>
      <w:r w:rsidRPr="003F49E7">
        <w:rPr>
          <w:iCs/>
          <w:sz w:val="22"/>
          <w:szCs w:val="22"/>
          <w:lang w:val="en-US"/>
        </w:rPr>
        <w:t>V</w:t>
      </w:r>
      <w:r w:rsidRPr="003F49E7">
        <w:rPr>
          <w:iCs/>
          <w:sz w:val="22"/>
          <w:szCs w:val="22"/>
        </w:rPr>
        <w:t xml:space="preserve">066473 και </w:t>
      </w:r>
      <w:proofErr w:type="spellStart"/>
      <w:r w:rsidRPr="003F49E7">
        <w:rPr>
          <w:iCs/>
          <w:sz w:val="22"/>
          <w:szCs w:val="22"/>
        </w:rPr>
        <w:t>φορολ</w:t>
      </w:r>
      <w:proofErr w:type="spellEnd"/>
      <w:r w:rsidRPr="003F49E7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Pr="003F49E7">
        <w:rPr>
          <w:iCs/>
          <w:sz w:val="22"/>
          <w:szCs w:val="22"/>
        </w:rPr>
        <w:t>ισχύς 11 ίππων.</w:t>
      </w:r>
      <w:bookmarkEnd w:id="0"/>
    </w:p>
    <w:p w:rsidR="00795E56" w:rsidRPr="003F49E7" w:rsidRDefault="00795E56" w:rsidP="00795E56">
      <w:pPr>
        <w:pStyle w:val="a4"/>
        <w:jc w:val="both"/>
        <w:rPr>
          <w:iCs/>
          <w:sz w:val="22"/>
          <w:szCs w:val="22"/>
        </w:rPr>
      </w:pPr>
      <w:r w:rsidRPr="003F49E7">
        <w:rPr>
          <w:iCs/>
          <w:sz w:val="22"/>
          <w:szCs w:val="22"/>
        </w:rPr>
        <w:t xml:space="preserve">2.Το υπ΄αριθμ.ΚΗΥ7377 επιβατικό αυτοκίνητο κατασκευής </w:t>
      </w:r>
      <w:r w:rsidRPr="003F49E7">
        <w:rPr>
          <w:iCs/>
          <w:sz w:val="22"/>
          <w:szCs w:val="22"/>
          <w:lang w:val="en-US"/>
        </w:rPr>
        <w:t>HYUNDAI</w:t>
      </w:r>
      <w:r w:rsidRPr="003F49E7">
        <w:rPr>
          <w:iCs/>
          <w:sz w:val="22"/>
          <w:szCs w:val="22"/>
        </w:rPr>
        <w:t xml:space="preserve"> </w:t>
      </w:r>
      <w:r w:rsidRPr="003F49E7">
        <w:rPr>
          <w:iCs/>
          <w:sz w:val="22"/>
          <w:szCs w:val="22"/>
          <w:lang w:val="en-US"/>
        </w:rPr>
        <w:t>MOTORS</w:t>
      </w:r>
      <w:r w:rsidRPr="003F49E7">
        <w:rPr>
          <w:iCs/>
          <w:sz w:val="22"/>
          <w:szCs w:val="22"/>
        </w:rPr>
        <w:t xml:space="preserve"> </w:t>
      </w:r>
      <w:r w:rsidRPr="003F49E7">
        <w:rPr>
          <w:iCs/>
          <w:sz w:val="22"/>
          <w:szCs w:val="22"/>
          <w:lang w:val="en-US"/>
        </w:rPr>
        <w:t>C</w:t>
      </w:r>
      <w:r w:rsidRPr="003F49E7">
        <w:rPr>
          <w:iCs/>
          <w:sz w:val="22"/>
          <w:szCs w:val="22"/>
        </w:rPr>
        <w:t xml:space="preserve"> ΤΥΠΟΥ ΜΑΤΡΙΧ χρώματος ασημί , με αριθμό πλαισίου </w:t>
      </w:r>
      <w:r w:rsidRPr="003F49E7">
        <w:rPr>
          <w:iCs/>
          <w:sz w:val="22"/>
          <w:szCs w:val="22"/>
          <w:lang w:val="en-US"/>
        </w:rPr>
        <w:t>KMHPM</w:t>
      </w:r>
      <w:r w:rsidRPr="003F49E7">
        <w:rPr>
          <w:iCs/>
          <w:sz w:val="22"/>
          <w:szCs w:val="22"/>
        </w:rPr>
        <w:t>81</w:t>
      </w:r>
      <w:r w:rsidRPr="003F49E7">
        <w:rPr>
          <w:iCs/>
          <w:sz w:val="22"/>
          <w:szCs w:val="22"/>
          <w:lang w:val="en-US"/>
        </w:rPr>
        <w:t>CP</w:t>
      </w:r>
      <w:r w:rsidRPr="003F49E7">
        <w:rPr>
          <w:iCs/>
          <w:sz w:val="22"/>
          <w:szCs w:val="22"/>
        </w:rPr>
        <w:t>2</w:t>
      </w:r>
      <w:r w:rsidRPr="003F49E7">
        <w:rPr>
          <w:iCs/>
          <w:sz w:val="22"/>
          <w:szCs w:val="22"/>
          <w:lang w:val="en-US"/>
        </w:rPr>
        <w:t>V</w:t>
      </w:r>
      <w:r w:rsidRPr="003F49E7">
        <w:rPr>
          <w:iCs/>
          <w:sz w:val="22"/>
          <w:szCs w:val="22"/>
        </w:rPr>
        <w:t xml:space="preserve">066860 και </w:t>
      </w:r>
      <w:proofErr w:type="spellStart"/>
      <w:r w:rsidRPr="003F49E7">
        <w:rPr>
          <w:iCs/>
          <w:sz w:val="22"/>
          <w:szCs w:val="22"/>
        </w:rPr>
        <w:t>φορολ</w:t>
      </w:r>
      <w:proofErr w:type="spellEnd"/>
      <w:r w:rsidRPr="003F49E7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Pr="003F49E7">
        <w:rPr>
          <w:iCs/>
          <w:sz w:val="22"/>
          <w:szCs w:val="22"/>
        </w:rPr>
        <w:t>ισχύς 11 ίππων.</w:t>
      </w:r>
    </w:p>
    <w:p w:rsidR="00795E56" w:rsidRPr="003F49E7" w:rsidRDefault="00795E56" w:rsidP="00795E56">
      <w:pPr>
        <w:pStyle w:val="a4"/>
        <w:jc w:val="both"/>
        <w:rPr>
          <w:iCs/>
          <w:sz w:val="22"/>
          <w:szCs w:val="22"/>
        </w:rPr>
      </w:pPr>
      <w:r w:rsidRPr="003F49E7">
        <w:rPr>
          <w:iCs/>
          <w:sz w:val="22"/>
          <w:szCs w:val="22"/>
        </w:rPr>
        <w:lastRenderedPageBreak/>
        <w:t xml:space="preserve">3.Το υπ΄αριθμ.ΚΗΥ7376 επιβατικό αυτοκίνητο κατασκευής </w:t>
      </w:r>
      <w:r w:rsidRPr="003F49E7">
        <w:rPr>
          <w:iCs/>
          <w:sz w:val="22"/>
          <w:szCs w:val="22"/>
          <w:lang w:val="en-US"/>
        </w:rPr>
        <w:t>HYUNDAI</w:t>
      </w:r>
      <w:r w:rsidRPr="003F49E7">
        <w:rPr>
          <w:iCs/>
          <w:sz w:val="22"/>
          <w:szCs w:val="22"/>
        </w:rPr>
        <w:t xml:space="preserve"> </w:t>
      </w:r>
      <w:r w:rsidRPr="003F49E7">
        <w:rPr>
          <w:iCs/>
          <w:sz w:val="22"/>
          <w:szCs w:val="22"/>
          <w:lang w:val="en-US"/>
        </w:rPr>
        <w:t>MOTORS</w:t>
      </w:r>
      <w:r w:rsidRPr="003F49E7">
        <w:rPr>
          <w:iCs/>
          <w:sz w:val="22"/>
          <w:szCs w:val="22"/>
        </w:rPr>
        <w:t xml:space="preserve"> </w:t>
      </w:r>
      <w:r w:rsidRPr="003F49E7">
        <w:rPr>
          <w:iCs/>
          <w:sz w:val="22"/>
          <w:szCs w:val="22"/>
          <w:lang w:val="en-US"/>
        </w:rPr>
        <w:t>C</w:t>
      </w:r>
      <w:r w:rsidRPr="003F49E7">
        <w:rPr>
          <w:iCs/>
          <w:sz w:val="22"/>
          <w:szCs w:val="22"/>
        </w:rPr>
        <w:t xml:space="preserve"> ΤΥΠΟΥ ΜΑΤΡΙΧ χρώματος ασημί , με αριθμό πλαισίου </w:t>
      </w:r>
      <w:r w:rsidRPr="003F49E7">
        <w:rPr>
          <w:iCs/>
          <w:sz w:val="22"/>
          <w:szCs w:val="22"/>
          <w:lang w:val="en-US"/>
        </w:rPr>
        <w:t>KMHPM</w:t>
      </w:r>
      <w:r w:rsidRPr="003F49E7">
        <w:rPr>
          <w:iCs/>
          <w:sz w:val="22"/>
          <w:szCs w:val="22"/>
        </w:rPr>
        <w:t>81</w:t>
      </w:r>
      <w:r w:rsidRPr="003F49E7">
        <w:rPr>
          <w:iCs/>
          <w:sz w:val="22"/>
          <w:szCs w:val="22"/>
          <w:lang w:val="en-US"/>
        </w:rPr>
        <w:t>CP</w:t>
      </w:r>
      <w:r w:rsidRPr="003F49E7">
        <w:rPr>
          <w:iCs/>
          <w:sz w:val="22"/>
          <w:szCs w:val="22"/>
        </w:rPr>
        <w:t>2</w:t>
      </w:r>
      <w:r w:rsidRPr="003F49E7">
        <w:rPr>
          <w:iCs/>
          <w:sz w:val="22"/>
          <w:szCs w:val="22"/>
          <w:lang w:val="en-US"/>
        </w:rPr>
        <w:t>V</w:t>
      </w:r>
      <w:r w:rsidRPr="003F49E7">
        <w:rPr>
          <w:iCs/>
          <w:sz w:val="22"/>
          <w:szCs w:val="22"/>
        </w:rPr>
        <w:t xml:space="preserve">067135 και </w:t>
      </w:r>
      <w:proofErr w:type="spellStart"/>
      <w:r w:rsidRPr="003F49E7">
        <w:rPr>
          <w:iCs/>
          <w:sz w:val="22"/>
          <w:szCs w:val="22"/>
        </w:rPr>
        <w:t>φορολ</w:t>
      </w:r>
      <w:proofErr w:type="spellEnd"/>
      <w:r w:rsidRPr="003F49E7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Pr="003F49E7">
        <w:rPr>
          <w:iCs/>
          <w:sz w:val="22"/>
          <w:szCs w:val="22"/>
        </w:rPr>
        <w:t>ισχύς 11 ίππων.</w:t>
      </w:r>
    </w:p>
    <w:p w:rsidR="00D35D02" w:rsidRDefault="00D35D02" w:rsidP="00795E56">
      <w:pPr>
        <w:pStyle w:val="5"/>
        <w:ind w:left="851" w:hanging="851"/>
        <w:rPr>
          <w:rFonts w:ascii="Arial" w:hAnsi="Arial"/>
        </w:rPr>
      </w:pPr>
    </w:p>
    <w:p w:rsidR="00F6139C" w:rsidRDefault="00F6139C" w:rsidP="00F6139C">
      <w:pPr>
        <w:rPr>
          <w:lang w:eastAsia="el-GR" w:bidi="ar-SA"/>
        </w:rPr>
      </w:pPr>
    </w:p>
    <w:p w:rsidR="00F6139C" w:rsidRDefault="00F6139C" w:rsidP="00F6139C">
      <w:pPr>
        <w:rPr>
          <w:lang w:eastAsia="el-GR" w:bidi="ar-SA"/>
        </w:rPr>
      </w:pPr>
    </w:p>
    <w:p w:rsidR="00F6139C" w:rsidRDefault="00F6139C" w:rsidP="00F6139C">
      <w:pPr>
        <w:rPr>
          <w:lang w:eastAsia="el-GR" w:bidi="ar-SA"/>
        </w:rPr>
      </w:pPr>
    </w:p>
    <w:p w:rsidR="00F6139C" w:rsidRDefault="00F6139C" w:rsidP="00F6139C">
      <w:pPr>
        <w:rPr>
          <w:lang w:eastAsia="el-GR" w:bidi="ar-SA"/>
        </w:rPr>
      </w:pPr>
    </w:p>
    <w:p w:rsidR="00F6139C" w:rsidRDefault="00F6139C" w:rsidP="00F6139C">
      <w:pPr>
        <w:jc w:val="center"/>
        <w:rPr>
          <w:lang w:eastAsia="el-GR" w:bidi="ar-SA"/>
        </w:rPr>
      </w:pPr>
    </w:p>
    <w:tbl>
      <w:tblPr>
        <w:tblpPr w:leftFromText="180" w:rightFromText="180" w:vertAnchor="text" w:horzAnchor="margin" w:tblpXSpec="center" w:tblpY="134"/>
        <w:tblW w:w="0" w:type="auto"/>
        <w:tblLook w:val="04A0"/>
      </w:tblPr>
      <w:tblGrid>
        <w:gridCol w:w="4173"/>
      </w:tblGrid>
      <w:tr w:rsidR="00F6139C" w:rsidTr="00F6139C">
        <w:tc>
          <w:tcPr>
            <w:tcW w:w="4173" w:type="dxa"/>
          </w:tcPr>
          <w:p w:rsidR="00F6139C" w:rsidRPr="00F6139C" w:rsidRDefault="00F6139C" w:rsidP="00F6139C">
            <w:pPr>
              <w:jc w:val="center"/>
              <w:rPr>
                <w:bCs/>
                <w:lang w:eastAsia="el-GR" w:bidi="ar-SA"/>
              </w:rPr>
            </w:pPr>
            <w:r w:rsidRPr="00F6139C">
              <w:rPr>
                <w:bCs/>
                <w:lang w:eastAsia="el-GR" w:bidi="ar-SA"/>
              </w:rPr>
              <w:t xml:space="preserve">Η </w:t>
            </w:r>
            <w:proofErr w:type="spellStart"/>
            <w:r w:rsidRPr="00F6139C">
              <w:rPr>
                <w:bCs/>
                <w:lang w:eastAsia="el-GR" w:bidi="ar-SA"/>
              </w:rPr>
              <w:t>Αντ</w:t>
            </w:r>
            <w:proofErr w:type="spellEnd"/>
            <w:r w:rsidRPr="00F6139C">
              <w:rPr>
                <w:bCs/>
                <w:lang w:eastAsia="el-GR" w:bidi="ar-SA"/>
              </w:rPr>
              <w:t>/</w:t>
            </w:r>
            <w:proofErr w:type="spellStart"/>
            <w:r w:rsidRPr="00F6139C">
              <w:rPr>
                <w:bCs/>
                <w:lang w:eastAsia="el-GR" w:bidi="ar-SA"/>
              </w:rPr>
              <w:t>ρχος</w:t>
            </w:r>
            <w:proofErr w:type="spellEnd"/>
            <w:r w:rsidRPr="00F6139C">
              <w:rPr>
                <w:bCs/>
                <w:lang w:eastAsia="el-GR" w:bidi="ar-SA"/>
              </w:rPr>
              <w:t xml:space="preserve"> Οικονομικών Διοικητικών και Ανάπτυξης</w:t>
            </w:r>
          </w:p>
          <w:p w:rsidR="00F6139C" w:rsidRPr="00F6139C" w:rsidRDefault="00F6139C" w:rsidP="00F6139C">
            <w:pPr>
              <w:jc w:val="center"/>
              <w:rPr>
                <w:bCs/>
                <w:lang w:eastAsia="el-GR" w:bidi="ar-SA"/>
              </w:rPr>
            </w:pPr>
          </w:p>
          <w:p w:rsidR="00F6139C" w:rsidRDefault="00F6139C" w:rsidP="00F6139C">
            <w:pPr>
              <w:jc w:val="center"/>
              <w:rPr>
                <w:bCs/>
                <w:lang w:eastAsia="el-GR" w:bidi="ar-SA"/>
              </w:rPr>
            </w:pPr>
          </w:p>
          <w:p w:rsidR="00F6139C" w:rsidRDefault="00F6139C" w:rsidP="00F6139C">
            <w:pPr>
              <w:jc w:val="center"/>
              <w:rPr>
                <w:bCs/>
                <w:lang w:eastAsia="el-GR" w:bidi="ar-SA"/>
              </w:rPr>
            </w:pPr>
          </w:p>
          <w:p w:rsidR="00F6139C" w:rsidRPr="00F6139C" w:rsidRDefault="00F6139C" w:rsidP="00F6139C">
            <w:pPr>
              <w:jc w:val="center"/>
              <w:rPr>
                <w:bCs/>
                <w:lang w:eastAsia="el-GR" w:bidi="ar-SA"/>
              </w:rPr>
            </w:pPr>
          </w:p>
          <w:p w:rsidR="00F6139C" w:rsidRPr="00F6139C" w:rsidRDefault="00F6139C" w:rsidP="00F6139C">
            <w:pPr>
              <w:jc w:val="center"/>
              <w:rPr>
                <w:bCs/>
                <w:lang w:eastAsia="el-GR" w:bidi="ar-SA"/>
              </w:rPr>
            </w:pPr>
            <w:r w:rsidRPr="00F6139C">
              <w:rPr>
                <w:bCs/>
                <w:lang w:eastAsia="el-GR" w:bidi="ar-SA"/>
              </w:rPr>
              <w:t>ΜΠΑΛΤΑΤΖΙΔΟΥ ΘΕΟΔΩΡΑ</w:t>
            </w:r>
          </w:p>
        </w:tc>
      </w:tr>
    </w:tbl>
    <w:p w:rsidR="00F6139C" w:rsidRPr="00F6139C" w:rsidRDefault="00F6139C" w:rsidP="00F6139C">
      <w:pPr>
        <w:rPr>
          <w:lang w:eastAsia="el-GR" w:bidi="ar-SA"/>
        </w:rPr>
      </w:pPr>
    </w:p>
    <w:sectPr w:rsidR="00F6139C" w:rsidRPr="00F6139C" w:rsidSect="00146715">
      <w:pgSz w:w="11907" w:h="16839" w:code="9"/>
      <w:pgMar w:top="873" w:right="873" w:bottom="873" w:left="8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000E2B"/>
    <w:multiLevelType w:val="hybridMultilevel"/>
    <w:tmpl w:val="997E0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715"/>
    <w:rsid w:val="00146715"/>
    <w:rsid w:val="001D3B58"/>
    <w:rsid w:val="006862E8"/>
    <w:rsid w:val="00795E56"/>
    <w:rsid w:val="00B95778"/>
    <w:rsid w:val="00C808FF"/>
    <w:rsid w:val="00CF7E2F"/>
    <w:rsid w:val="00D35D02"/>
    <w:rsid w:val="00F6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58"/>
    <w:pPr>
      <w:suppressAutoHyphens/>
    </w:pPr>
    <w:rPr>
      <w:lang w:eastAsia="hi-IN" w:bidi="hi-IN"/>
    </w:rPr>
  </w:style>
  <w:style w:type="paragraph" w:styleId="1">
    <w:name w:val="heading 1"/>
    <w:basedOn w:val="a"/>
    <w:next w:val="a"/>
    <w:qFormat/>
    <w:rsid w:val="001D3B58"/>
    <w:pPr>
      <w:keepNext/>
      <w:tabs>
        <w:tab w:val="num" w:pos="0"/>
      </w:tabs>
      <w:ind w:left="432" w:hanging="432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D3B58"/>
    <w:pPr>
      <w:keepNext/>
      <w:tabs>
        <w:tab w:val="num" w:pos="0"/>
      </w:tabs>
      <w:ind w:left="2580" w:firstLine="10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rsid w:val="001D3B58"/>
    <w:pPr>
      <w:keepNext/>
      <w:tabs>
        <w:tab w:val="num" w:pos="0"/>
      </w:tabs>
      <w:spacing w:line="360" w:lineRule="auto"/>
      <w:ind w:left="2580" w:firstLine="102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1D3B58"/>
    <w:pPr>
      <w:keepNext/>
      <w:tabs>
        <w:tab w:val="num" w:pos="0"/>
      </w:tabs>
      <w:ind w:left="864" w:hanging="864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Char"/>
    <w:unhideWhenUsed/>
    <w:qFormat/>
    <w:rsid w:val="00795E5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D3B58"/>
  </w:style>
  <w:style w:type="character" w:customStyle="1" w:styleId="WW-Absatz-Standardschriftart">
    <w:name w:val="WW-Absatz-Standardschriftart"/>
    <w:rsid w:val="001D3B58"/>
  </w:style>
  <w:style w:type="character" w:customStyle="1" w:styleId="WW-Absatz-Standardschriftart1">
    <w:name w:val="WW-Absatz-Standardschriftart1"/>
    <w:rsid w:val="001D3B58"/>
  </w:style>
  <w:style w:type="character" w:customStyle="1" w:styleId="WW-Absatz-Standardschriftart11">
    <w:name w:val="WW-Absatz-Standardschriftart11"/>
    <w:rsid w:val="001D3B58"/>
  </w:style>
  <w:style w:type="character" w:customStyle="1" w:styleId="WW-Absatz-Standardschriftart111">
    <w:name w:val="WW-Absatz-Standardschriftart111"/>
    <w:rsid w:val="001D3B58"/>
  </w:style>
  <w:style w:type="character" w:customStyle="1" w:styleId="WW-Absatz-Standardschriftart1111">
    <w:name w:val="WW-Absatz-Standardschriftart1111"/>
    <w:rsid w:val="001D3B58"/>
  </w:style>
  <w:style w:type="character" w:customStyle="1" w:styleId="WW-Absatz-Standardschriftart11111">
    <w:name w:val="WW-Absatz-Standardschriftart11111"/>
    <w:rsid w:val="001D3B58"/>
  </w:style>
  <w:style w:type="character" w:customStyle="1" w:styleId="WW-Absatz-Standardschriftart111111">
    <w:name w:val="WW-Absatz-Standardschriftart111111"/>
    <w:rsid w:val="001D3B58"/>
  </w:style>
  <w:style w:type="character" w:customStyle="1" w:styleId="10">
    <w:name w:val="Προεπιλεγμένη γραμματοσειρά1"/>
    <w:rsid w:val="001D3B58"/>
  </w:style>
  <w:style w:type="paragraph" w:customStyle="1" w:styleId="a3">
    <w:name w:val="Επικεφαλίδα"/>
    <w:basedOn w:val="a"/>
    <w:next w:val="a4"/>
    <w:rsid w:val="001D3B5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1D3B58"/>
    <w:pPr>
      <w:spacing w:after="120"/>
    </w:pPr>
  </w:style>
  <w:style w:type="paragraph" w:styleId="a5">
    <w:name w:val="List"/>
    <w:basedOn w:val="a4"/>
    <w:rsid w:val="001D3B58"/>
    <w:rPr>
      <w:rFonts w:cs="Mangal"/>
    </w:rPr>
  </w:style>
  <w:style w:type="paragraph" w:customStyle="1" w:styleId="11">
    <w:name w:val="Λεζάντα1"/>
    <w:basedOn w:val="a"/>
    <w:rsid w:val="001D3B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1D3B58"/>
    <w:pPr>
      <w:suppressLineNumbers/>
    </w:pPr>
    <w:rPr>
      <w:rFonts w:cs="Mangal"/>
    </w:rPr>
  </w:style>
  <w:style w:type="character" w:customStyle="1" w:styleId="5Char">
    <w:name w:val="Επικεφαλίδα 5 Char"/>
    <w:basedOn w:val="a0"/>
    <w:link w:val="5"/>
    <w:rsid w:val="00795E56"/>
    <w:rPr>
      <w:rFonts w:ascii="Calibri" w:hAnsi="Calibri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F613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61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 ΔΗΜΟΚΡΑΤΙΑ                                            Νάουσα        /   / 2008</vt:lpstr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ΔΗΜΟΚΡΑΤΙΑ                                            Νάουσα        /   / 2008</dc:title>
  <dc:creator>ΚΟΦΚΕΛΗΣ ΑΘΑΝΑΣΙΟΣ</dc:creator>
  <cp:lastModifiedBy>staboulou</cp:lastModifiedBy>
  <cp:revision>3</cp:revision>
  <cp:lastPrinted>2023-03-24T06:48:00Z</cp:lastPrinted>
  <dcterms:created xsi:type="dcterms:W3CDTF">2023-05-03T11:20:00Z</dcterms:created>
  <dcterms:modified xsi:type="dcterms:W3CDTF">2023-05-24T10:03:00Z</dcterms:modified>
</cp:coreProperties>
</file>